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0FB7B6C4" w:rsidR="007128D3" w:rsidRPr="007A0155" w:rsidRDefault="007128D3" w:rsidP="00C12ED1">
      <w:pPr>
        <w:ind w:left="2410" w:hanging="2410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9E7788" w:rsidRPr="009E7788">
        <w:rPr>
          <w:rFonts w:cs="Arial"/>
          <w:b/>
          <w:szCs w:val="22"/>
        </w:rPr>
        <w:t>Komplexní pozemkové úpravy v katastrálním území Záříčí</w:t>
      </w:r>
    </w:p>
    <w:p w14:paraId="1768A8F2" w14:textId="7067D6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5FD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7A5FDD">
        <w:t> otevřeném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6976311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768A90B" w14:textId="76463225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69F2" w14:textId="77777777" w:rsidR="00B52EF1" w:rsidRDefault="00B52EF1" w:rsidP="008E4AD5">
      <w:r>
        <w:separator/>
      </w:r>
    </w:p>
  </w:endnote>
  <w:endnote w:type="continuationSeparator" w:id="0">
    <w:p w14:paraId="3A556F40" w14:textId="77777777" w:rsidR="00B52EF1" w:rsidRDefault="00B52E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5465D" w14:textId="77777777" w:rsidR="00B52EF1" w:rsidRDefault="00B52EF1" w:rsidP="008E4AD5">
      <w:r>
        <w:separator/>
      </w:r>
    </w:p>
  </w:footnote>
  <w:footnote w:type="continuationSeparator" w:id="0">
    <w:p w14:paraId="22EE3495" w14:textId="77777777" w:rsidR="00B52EF1" w:rsidRDefault="00B52E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6EFC175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CD281A">
      <w:rPr>
        <w:rFonts w:cs="Arial"/>
        <w:bCs/>
        <w:szCs w:val="20"/>
      </w:rPr>
      <w:t>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1CD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788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ED1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2022-08-17T08:05:00Z</dcterms:modified>
</cp:coreProperties>
</file>